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6A19" w14:textId="16827F3E" w:rsidR="00FA1053" w:rsidRPr="00FA1053" w:rsidRDefault="00FA1053" w:rsidP="00FA1053">
      <w:pPr>
        <w:pStyle w:val="NormalWeb"/>
        <w:shd w:val="clear" w:color="auto" w:fill="FFFFFF"/>
        <w:spacing w:before="240" w:beforeAutospacing="0" w:after="240" w:afterAutospacing="0"/>
        <w:jc w:val="center"/>
        <w:rPr>
          <w:rFonts w:ascii="Open Sans" w:hAnsi="Open Sans" w:cs="Open Sans"/>
          <w:color w:val="36394D"/>
          <w:sz w:val="28"/>
          <w:szCs w:val="28"/>
        </w:rPr>
      </w:pPr>
      <w:r w:rsidRPr="00FA1053">
        <w:rPr>
          <w:rStyle w:val="Strong"/>
          <w:rFonts w:ascii="Open Sans" w:hAnsi="Open Sans" w:cs="Open Sans"/>
          <w:color w:val="36394D"/>
          <w:sz w:val="28"/>
          <w:szCs w:val="28"/>
        </w:rPr>
        <w:t>Operations Manual: Common Systems a for Small Business</w:t>
      </w:r>
    </w:p>
    <w:p w14:paraId="0D7D2AE2" w14:textId="7C685E82"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Creating an operations manual doesn’t have to be too complex. However</w:t>
      </w:r>
      <w:r>
        <w:rPr>
          <w:rFonts w:ascii="Open Sans" w:hAnsi="Open Sans" w:cs="Open Sans"/>
          <w:color w:val="36394D"/>
        </w:rPr>
        <w:t>,</w:t>
      </w:r>
      <w:r>
        <w:rPr>
          <w:rFonts w:ascii="Open Sans" w:hAnsi="Open Sans" w:cs="Open Sans"/>
          <w:color w:val="36394D"/>
        </w:rPr>
        <w:t xml:space="preserve"> we want to have our systems written down so that our staff can follow them and when in doubt can refer to the manual to refresh or find solutions to their problem.</w:t>
      </w:r>
      <w:r>
        <w:rPr>
          <w:rFonts w:ascii="Open Sans" w:hAnsi="Open Sans" w:cs="Open Sans"/>
          <w:color w:val="36394D"/>
        </w:rPr>
        <w:t xml:space="preserve"> </w:t>
      </w:r>
      <w:r>
        <w:rPr>
          <w:rFonts w:ascii="Open Sans" w:hAnsi="Open Sans" w:cs="Open Sans"/>
          <w:color w:val="36394D"/>
        </w:rPr>
        <w:t>If you have certain processes that are not listed here, add a section and write down the steps necessary for someone to follow them if you are not there.</w:t>
      </w:r>
      <w:r>
        <w:rPr>
          <w:rFonts w:ascii="Open Sans" w:hAnsi="Open Sans" w:cs="Open Sans"/>
          <w:color w:val="36394D"/>
        </w:rPr>
        <w:t xml:space="preserve"> </w:t>
      </w:r>
      <w:r>
        <w:rPr>
          <w:rFonts w:ascii="Open Sans" w:hAnsi="Open Sans" w:cs="Open Sans"/>
          <w:color w:val="36394D"/>
        </w:rPr>
        <w:t>Once you have written the steps, get someone else involved in the business to review them for you.</w:t>
      </w:r>
    </w:p>
    <w:p w14:paraId="15E2E5D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C9906E2" w14:textId="4AFEA9AC"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Mission Vision Values:</w:t>
      </w:r>
      <w:r>
        <w:rPr>
          <w:rStyle w:val="Strong"/>
          <w:rFonts w:ascii="Open Sans" w:hAnsi="Open Sans" w:cs="Open Sans"/>
          <w:color w:val="36394D"/>
        </w:rPr>
        <w:t xml:space="preserve"> </w:t>
      </w:r>
      <w:r>
        <w:rPr>
          <w:rFonts w:ascii="Open Sans" w:hAnsi="Open Sans" w:cs="Open Sans"/>
          <w:color w:val="36394D"/>
        </w:rPr>
        <w:t>Put them right at the start</w:t>
      </w:r>
    </w:p>
    <w:p w14:paraId="55A9DD6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09F6EF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The Basics:</w:t>
      </w:r>
    </w:p>
    <w:p w14:paraId="2F70DC9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7CA4A4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Opening the business</w:t>
      </w:r>
    </w:p>
    <w:p w14:paraId="468FF74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C0D6FA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Closing at the end of the day</w:t>
      </w:r>
    </w:p>
    <w:p w14:paraId="4A820B6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9FB3F4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Customer Service System:</w:t>
      </w:r>
    </w:p>
    <w:p w14:paraId="36B8A6F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64E9657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Greeting the customer</w:t>
      </w:r>
    </w:p>
    <w:p w14:paraId="68E627A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608BE59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Answering the phone</w:t>
      </w:r>
    </w:p>
    <w:p w14:paraId="71F3CD5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119434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Servicing the customer</w:t>
      </w:r>
    </w:p>
    <w:p w14:paraId="31367E9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2A430F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lastRenderedPageBreak/>
        <w:t>Dealing with customer Service Complaints</w:t>
      </w:r>
    </w:p>
    <w:p w14:paraId="3FF83F9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1AC49F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Following up with the customer- CRM system</w:t>
      </w:r>
    </w:p>
    <w:p w14:paraId="399F495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ECDBE6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Sales System:</w:t>
      </w:r>
    </w:p>
    <w:p w14:paraId="260DBAC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7C228F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Approaching prospects</w:t>
      </w:r>
    </w:p>
    <w:p w14:paraId="6EAAAE6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4F1661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Identifying the customers’ needs</w:t>
      </w:r>
    </w:p>
    <w:p w14:paraId="5BE6042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23B164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Developing customer relationships</w:t>
      </w:r>
    </w:p>
    <w:p w14:paraId="4FD36DA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D2265C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How to determine customer budgets</w:t>
      </w:r>
    </w:p>
    <w:p w14:paraId="2BA843E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14224C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Ensuring we are talking to the right people</w:t>
      </w:r>
    </w:p>
    <w:p w14:paraId="1189A5A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68A5F7D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Closing</w:t>
      </w:r>
    </w:p>
    <w:p w14:paraId="42213DE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050C87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Payment options</w:t>
      </w:r>
    </w:p>
    <w:p w14:paraId="06277F9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457393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Handling objections</w:t>
      </w:r>
    </w:p>
    <w:p w14:paraId="113BFAD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5137CA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Accounts Receivable System:</w:t>
      </w:r>
    </w:p>
    <w:p w14:paraId="17A1C50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4102D0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Opening customer accounts guidelines</w:t>
      </w:r>
    </w:p>
    <w:p w14:paraId="6B9D3C9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0A294F4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Monitoring accounts receivable</w:t>
      </w:r>
    </w:p>
    <w:p w14:paraId="6DD35771"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FCE858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Sending account statements</w:t>
      </w:r>
    </w:p>
    <w:p w14:paraId="10E5997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33C07C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The overdue process</w:t>
      </w:r>
    </w:p>
    <w:p w14:paraId="4103FA1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09E548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Handling delinquent accounts</w:t>
      </w:r>
    </w:p>
    <w:p w14:paraId="651D381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CFD0ED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Accounts Payable System:</w:t>
      </w:r>
    </w:p>
    <w:p w14:paraId="0330059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6453020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Checking off the Invoice</w:t>
      </w:r>
    </w:p>
    <w:p w14:paraId="5F821C7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D8AE21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Receiving the product into our computer system</w:t>
      </w:r>
    </w:p>
    <w:p w14:paraId="7411470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5DFB9B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Preparing the invoice for payment</w:t>
      </w:r>
    </w:p>
    <w:p w14:paraId="02E5061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7275AF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Guide for payment timeline – To ensure our cash flow</w:t>
      </w:r>
    </w:p>
    <w:p w14:paraId="2BD8F7C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DA602B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Payment process</w:t>
      </w:r>
    </w:p>
    <w:p w14:paraId="24C3825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B6B5B1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lastRenderedPageBreak/>
        <w:t>Inventory System:</w:t>
      </w:r>
    </w:p>
    <w:p w14:paraId="6091FF8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C05DD0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Ordering guidelines</w:t>
      </w:r>
    </w:p>
    <w:p w14:paraId="67FC30D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0EAEB9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Receiving process</w:t>
      </w:r>
    </w:p>
    <w:p w14:paraId="5F5CFC3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0D4577B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Inventory storage</w:t>
      </w:r>
    </w:p>
    <w:p w14:paraId="3D0E933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332F98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Inventory rotation</w:t>
      </w:r>
    </w:p>
    <w:p w14:paraId="059C7C21"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F52B2A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Inventory maintenance</w:t>
      </w:r>
    </w:p>
    <w:p w14:paraId="029CF1D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9F65C8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Human Resources System:</w:t>
      </w:r>
    </w:p>
    <w:p w14:paraId="5B49AE2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4AB9EC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Organizational Reporting Chart</w:t>
      </w:r>
    </w:p>
    <w:p w14:paraId="36F64AF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1A70BC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Our Hiring Process</w:t>
      </w:r>
    </w:p>
    <w:p w14:paraId="207B723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AD86B5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Our Onboarding/ Training Process and timelines</w:t>
      </w:r>
    </w:p>
    <w:p w14:paraId="1B99A7A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0C2092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Probation timelines</w:t>
      </w:r>
    </w:p>
    <w:p w14:paraId="5EE6530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50BBAA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Our Scheduling System</w:t>
      </w:r>
    </w:p>
    <w:p w14:paraId="6E04C90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8A1C18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Our Policy Manual</w:t>
      </w:r>
    </w:p>
    <w:p w14:paraId="008A2EB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02FC23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Staff Meetings</w:t>
      </w:r>
    </w:p>
    <w:p w14:paraId="533A31E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A99A7F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Staff Reviews</w:t>
      </w:r>
    </w:p>
    <w:p w14:paraId="73CD6CE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AD86A9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Our warning system</w:t>
      </w:r>
    </w:p>
    <w:p w14:paraId="4B7DAFA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FC90F4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 xml:space="preserve">Our termination </w:t>
      </w:r>
      <w:proofErr w:type="gramStart"/>
      <w:r>
        <w:rPr>
          <w:rFonts w:ascii="Open Sans" w:hAnsi="Open Sans" w:cs="Open Sans"/>
          <w:color w:val="36394D"/>
        </w:rPr>
        <w:t>process</w:t>
      </w:r>
      <w:proofErr w:type="gramEnd"/>
    </w:p>
    <w:p w14:paraId="4F5C270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D522AA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Computer System</w:t>
      </w:r>
    </w:p>
    <w:p w14:paraId="743A62B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EE8F1F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Training for use of our computers</w:t>
      </w:r>
    </w:p>
    <w:p w14:paraId="4997B6F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C5430D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Maintenance: Who maintains our computers?</w:t>
      </w:r>
    </w:p>
    <w:p w14:paraId="24E3CBD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210592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Backup procedures</w:t>
      </w:r>
    </w:p>
    <w:p w14:paraId="58397A7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01C421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Security procedures</w:t>
      </w:r>
    </w:p>
    <w:p w14:paraId="4720F0F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5C8B71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Emergency System:</w:t>
      </w:r>
    </w:p>
    <w:p w14:paraId="102540F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0039A8B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lastRenderedPageBreak/>
        <w:t xml:space="preserve">Who to call and </w:t>
      </w:r>
      <w:proofErr w:type="gramStart"/>
      <w:r>
        <w:rPr>
          <w:rFonts w:ascii="Open Sans" w:hAnsi="Open Sans" w:cs="Open Sans"/>
          <w:color w:val="36394D"/>
        </w:rPr>
        <w:t>when</w:t>
      </w:r>
      <w:proofErr w:type="gramEnd"/>
    </w:p>
    <w:p w14:paraId="3F09057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823491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Dealing with Theft/Shoplifting</w:t>
      </w:r>
    </w:p>
    <w:p w14:paraId="5CB7318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AF3B06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Maintenance Systems:</w:t>
      </w:r>
    </w:p>
    <w:p w14:paraId="71C4422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129C1A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Who does our repairs?</w:t>
      </w:r>
    </w:p>
    <w:p w14:paraId="09F62F0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4761A5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Janitorial expectations</w:t>
      </w:r>
    </w:p>
    <w:p w14:paraId="01DC974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06A45052" w14:textId="26BFFC7C"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Style w:val="Strong"/>
          <w:rFonts w:ascii="Open Sans" w:hAnsi="Open Sans" w:cs="Open Sans"/>
          <w:color w:val="36394D"/>
        </w:rPr>
        <w:t>Note:</w:t>
      </w:r>
      <w:r>
        <w:rPr>
          <w:rFonts w:ascii="Open Sans" w:hAnsi="Open Sans" w:cs="Open Sans"/>
          <w:color w:val="36394D"/>
        </w:rPr>
        <w:t> Please add any section that you think you need to make your operations manual really valuable.</w:t>
      </w:r>
      <w:r>
        <w:rPr>
          <w:rFonts w:ascii="Open Sans" w:hAnsi="Open Sans" w:cs="Open Sans"/>
          <w:color w:val="36394D"/>
        </w:rPr>
        <w:t xml:space="preserve"> </w:t>
      </w:r>
      <w:proofErr w:type="gramStart"/>
      <w:r>
        <w:rPr>
          <w:rFonts w:ascii="Open Sans" w:hAnsi="Open Sans" w:cs="Open Sans"/>
          <w:color w:val="36394D"/>
        </w:rPr>
        <w:t>You</w:t>
      </w:r>
      <w:proofErr w:type="gramEnd"/>
      <w:r>
        <w:rPr>
          <w:rFonts w:ascii="Open Sans" w:hAnsi="Open Sans" w:cs="Open Sans"/>
          <w:color w:val="36394D"/>
        </w:rPr>
        <w:t xml:space="preserve"> probably have much of this written down already, by putting it in one place and calling it an operations manual you centralize the systems and ensure that your staff can find it when they need it.</w:t>
      </w:r>
    </w:p>
    <w:p w14:paraId="68A9FEE1"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CA3EB33" w14:textId="2E45E216"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Finally</w:t>
      </w:r>
      <w:r>
        <w:rPr>
          <w:rFonts w:ascii="Open Sans" w:hAnsi="Open Sans" w:cs="Open Sans"/>
          <w:color w:val="36394D"/>
        </w:rPr>
        <w:t>,</w:t>
      </w:r>
      <w:r>
        <w:rPr>
          <w:rFonts w:ascii="Open Sans" w:hAnsi="Open Sans" w:cs="Open Sans"/>
          <w:color w:val="36394D"/>
        </w:rPr>
        <w:t xml:space="preserve"> it is a good idea to have a sheet for each Key employee listing when and what they do and how they do it so that if something happens to them that you can have something to refer to:</w:t>
      </w:r>
    </w:p>
    <w:p w14:paraId="1782DC8C"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253923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Staff Name _________________________________Date___________</w:t>
      </w:r>
    </w:p>
    <w:p w14:paraId="2B1E34E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0DF8C35"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Role in the Business______________________________</w:t>
      </w:r>
    </w:p>
    <w:p w14:paraId="5B129961"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3930D0E"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List what you are responsible for:</w:t>
      </w:r>
    </w:p>
    <w:p w14:paraId="6B68C4B9"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D4FEA1D" w14:textId="49FF32F1"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lastRenderedPageBreak/>
        <w:t>What does your week look like:</w:t>
      </w:r>
      <w:r>
        <w:rPr>
          <w:rFonts w:ascii="Open Sans" w:hAnsi="Open Sans" w:cs="Open Sans"/>
          <w:color w:val="36394D"/>
        </w:rPr>
        <w:t xml:space="preserve"> </w:t>
      </w:r>
      <w:r>
        <w:rPr>
          <w:rFonts w:ascii="Open Sans" w:hAnsi="Open Sans" w:cs="Open Sans"/>
          <w:color w:val="36394D"/>
        </w:rPr>
        <w:t>List the things you do on each day of the week so that if you are not here for any reason, someone can cover for you.</w:t>
      </w:r>
    </w:p>
    <w:p w14:paraId="6DD52C9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61C2600"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Monday:</w:t>
      </w:r>
    </w:p>
    <w:p w14:paraId="20EA87C6"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60676C21"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Tuesday:</w:t>
      </w:r>
    </w:p>
    <w:p w14:paraId="7AAC067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3481640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Wednesday:</w:t>
      </w:r>
    </w:p>
    <w:p w14:paraId="62E6C44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4A055F17"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Thursday:</w:t>
      </w:r>
    </w:p>
    <w:p w14:paraId="4B1DDA22"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53462FF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Friday:</w:t>
      </w:r>
    </w:p>
    <w:p w14:paraId="46AA892B"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75D152F"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Saturday:</w:t>
      </w:r>
    </w:p>
    <w:p w14:paraId="69026864"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1C6BA6A3"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Sunday:</w:t>
      </w:r>
    </w:p>
    <w:p w14:paraId="68E47AAD"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20433948"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Key Companies that I deal with:</w:t>
      </w:r>
    </w:p>
    <w:p w14:paraId="4DF9515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p>
    <w:p w14:paraId="7D55397A" w14:textId="77777777"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Name:</w:t>
      </w:r>
      <w:r>
        <w:rPr>
          <w:rFonts w:ascii="Open Sans" w:hAnsi="Open Sans" w:cs="Open Sans"/>
          <w:color w:val="36394D"/>
        </w:rPr>
        <w:tab/>
      </w:r>
      <w:r>
        <w:rPr>
          <w:rFonts w:ascii="Open Sans" w:hAnsi="Open Sans" w:cs="Open Sans"/>
          <w:color w:val="36394D"/>
        </w:rPr>
        <w:tab/>
      </w:r>
      <w:r>
        <w:rPr>
          <w:rFonts w:ascii="Open Sans" w:hAnsi="Open Sans" w:cs="Open Sans"/>
          <w:color w:val="36394D"/>
        </w:rPr>
        <w:t>Contact:</w:t>
      </w:r>
      <w:r>
        <w:rPr>
          <w:rFonts w:ascii="Open Sans" w:hAnsi="Open Sans" w:cs="Open Sans"/>
          <w:color w:val="36394D"/>
        </w:rPr>
        <w:tab/>
      </w:r>
      <w:r>
        <w:rPr>
          <w:rFonts w:ascii="Open Sans" w:hAnsi="Open Sans" w:cs="Open Sans"/>
          <w:color w:val="36394D"/>
        </w:rPr>
        <w:tab/>
      </w:r>
    </w:p>
    <w:p w14:paraId="70B2CD7F" w14:textId="498AF61B" w:rsidR="00FA1053" w:rsidRDefault="00FA1053" w:rsidP="00FA1053">
      <w:pPr>
        <w:pStyle w:val="NormalWeb"/>
        <w:shd w:val="clear" w:color="auto" w:fill="FFFFFF"/>
        <w:spacing w:before="240" w:beforeAutospacing="0" w:after="240" w:afterAutospacing="0"/>
        <w:rPr>
          <w:rFonts w:ascii="Open Sans" w:hAnsi="Open Sans" w:cs="Open Sans"/>
          <w:color w:val="36394D"/>
        </w:rPr>
      </w:pPr>
      <w:r>
        <w:rPr>
          <w:rFonts w:ascii="Open Sans" w:hAnsi="Open Sans" w:cs="Open Sans"/>
          <w:color w:val="36394D"/>
        </w:rPr>
        <w:t>Notes</w:t>
      </w:r>
      <w:r>
        <w:rPr>
          <w:rFonts w:ascii="Open Sans" w:hAnsi="Open Sans" w:cs="Open Sans"/>
          <w:color w:val="36394D"/>
        </w:rPr>
        <w:t>:</w:t>
      </w:r>
    </w:p>
    <w:p w14:paraId="6E441AF9" w14:textId="77777777" w:rsidR="00FA1053" w:rsidRDefault="00FA1053"/>
    <w:sectPr w:rsidR="00FA1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53"/>
    <w:rsid w:val="00FA1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9BFA4D"/>
  <w15:chartTrackingRefBased/>
  <w15:docId w15:val="{777E4F7B-C4BB-0840-98D6-FA7F465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1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Shakirova</dc:creator>
  <cp:keywords/>
  <dc:description/>
  <cp:lastModifiedBy>Alina Shakirova</cp:lastModifiedBy>
  <cp:revision>1</cp:revision>
  <dcterms:created xsi:type="dcterms:W3CDTF">2022-08-17T23:00:00Z</dcterms:created>
  <dcterms:modified xsi:type="dcterms:W3CDTF">2022-08-17T23:03:00Z</dcterms:modified>
</cp:coreProperties>
</file>